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Reixes transversal Inexistent a Carrer de Pere IV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Reixes transversal Inexistent - 250 cm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2023-12-20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122 Carrer de Pere IV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fcb523-e65b-45bb-aeba-7657fb803ba2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15ed887-9537-4867-8116-c8c6b399c107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46jgro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Persiana Trencat/da, Porticó Trencat/da, Finestra Trencat/da a Passeig Marítim de la Barceloneta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Persiana Trencat/da - 1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Porticó Trencat/da - 1.0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3</w:t>
            </w:r>
          </w:p>
        </w:tc>
        <w:tc>
          <w:tcPr>
            <w:tcW w:type="dxa" w:w="4320"/>
          </w:tcPr>
          <w:p>
            <w:r>
              <w:t>Finestra Trencat/da - 1.0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2023-12-21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33S Passeig Marítim de la Barceloneta Barcelona Catalunya 08003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26e38b2-c6c5-46fb-b86b-b6f74c5f963d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4f218d6-b713-436e-aecc-25e0dd1cf1f4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pqzmhwz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Peces de paviment Aixecat/da, Mobiliari urbà Colpejat/da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Peces de paviment Aixecat/da - 20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Mobiliari urbà Colpejat/da - 10.0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8a288a2-2af2-4e43-84e1-a7d58227e438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32f38cb-c8ab-4904-a38a-4a38ac1641e0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ngfekv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Capa de rodadura Esborrada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Capa de rodadura Esborrada - 5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8797a05-d5e7-4552-90d3-bcd77575f30f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58ded0-050d-4cf0-98ea-287aeda501e6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2v0_dd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t>Barana Trencat/da, Element ornamental Colpejat/da a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1</w:t>
            </w:r>
          </w:p>
        </w:tc>
        <w:tc>
          <w:tcPr>
            <w:tcW w:type="dxa" w:w="4320"/>
          </w:tcPr>
          <w:p>
            <w:r>
              <w:t>Barana Trencat/da - 10 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Desperfecte 2</w:t>
            </w:r>
          </w:p>
        </w:tc>
        <w:tc>
          <w:tcPr>
            <w:tcW w:type="dxa" w:w="4320"/>
          </w:tcPr>
          <w:p>
            <w:r>
              <w:t>Element ornamental Colpejat/da - 2.0 unitats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t>2023-12-24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10e8ff-c09c-463b-be16-2d992ce65c6c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70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89dd4f-b180-4047-893c-52e1fd3dc140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iwcuzg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headerReference w:type="default" r:id="rId24"/>
      <w:footerReference w:type="default" r:id="rId2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rPr>
        <w:b/>
        <w:color w:val="0070C0"/>
        <w:sz w:val="18"/>
      </w:rPr>
      <w:t>SOBRE A. CRITERIS AVALUABLES A JUDICI DE VALOR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rPr>
        <w:b/>
        <w:color w:val="0070C0"/>
        <w:sz w:val="20"/>
      </w:rPr>
      <w:t>CONTRACTACIÓ PER LA PRESENTACIÓ DEL SERVEI D'UNITAT D'INTERVENCIÓ RÀPIDA, PEL MANTENIMENT DE LA VIA PÚBLICA I DELS EDIFICIS MUNICIPALS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